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34F" w:rsidRPr="00C2534F" w:rsidRDefault="00C2534F" w:rsidP="00C2534F">
      <w:pPr>
        <w:shd w:val="clear" w:color="auto" w:fill="FFFFFF"/>
        <w:spacing w:before="390" w:after="390" w:line="540" w:lineRule="atLeast"/>
        <w:outlineLvl w:val="1"/>
        <w:rPr>
          <w:rFonts w:ascii="Arial" w:eastAsia="Times New Roman" w:hAnsi="Arial" w:cs="Arial"/>
          <w:b/>
          <w:bCs/>
          <w:color w:val="313131"/>
          <w:sz w:val="20"/>
          <w:szCs w:val="20"/>
          <w:lang w:val="en-GB" w:eastAsia="en-GB"/>
        </w:rPr>
      </w:pPr>
      <w:bookmarkStart w:id="0" w:name="_GoBack"/>
      <w:bookmarkEnd w:id="0"/>
      <w:r w:rsidRPr="00C2534F">
        <w:rPr>
          <w:rFonts w:ascii="Arial" w:eastAsia="Times New Roman" w:hAnsi="Arial" w:cs="Arial"/>
          <w:b/>
          <w:bCs/>
          <w:color w:val="313131"/>
          <w:sz w:val="20"/>
          <w:szCs w:val="20"/>
          <w:lang w:val="en-GB" w:eastAsia="en-GB"/>
        </w:rPr>
        <w:t>THE PROMOTION AND DEVELOPMENT OF GAELIC GAMES IN BRITAIN: APPOINTMENTS</w:t>
      </w:r>
    </w:p>
    <w:p w:rsidR="00C2534F" w:rsidRPr="00C2534F" w:rsidRDefault="00C2534F" w:rsidP="00C2534F">
      <w:pPr>
        <w:shd w:val="clear" w:color="auto" w:fill="FFFFFF"/>
        <w:spacing w:after="360" w:line="450" w:lineRule="atLeast"/>
        <w:rPr>
          <w:rFonts w:ascii="Arial" w:eastAsia="Times New Roman" w:hAnsi="Arial" w:cs="Arial"/>
          <w:color w:val="212529"/>
          <w:sz w:val="20"/>
          <w:szCs w:val="20"/>
          <w:lang w:val="en-GB" w:eastAsia="en-GB"/>
        </w:rPr>
      </w:pPr>
      <w:r w:rsidRPr="00C2534F">
        <w:rPr>
          <w:rFonts w:ascii="Arial" w:eastAsia="Times New Roman" w:hAnsi="Arial" w:cs="Arial"/>
          <w:color w:val="212529"/>
          <w:sz w:val="20"/>
          <w:szCs w:val="20"/>
          <w:lang w:val="en-GB" w:eastAsia="en-GB"/>
        </w:rPr>
        <w:t>The Provincial Council of Britain is an equal opportunities employer. Salary scale will be commensurate with qualifications and experience and all candidates will have to complete a satisfactory DBS check.</w:t>
      </w:r>
    </w:p>
    <w:p w:rsidR="00C2534F" w:rsidRPr="0012695E" w:rsidRDefault="00C2534F" w:rsidP="00C2534F">
      <w:pPr>
        <w:shd w:val="clear" w:color="auto" w:fill="FFFFFF"/>
        <w:spacing w:after="0" w:line="450" w:lineRule="atLeast"/>
        <w:rPr>
          <w:rFonts w:ascii="Arial" w:eastAsia="Times New Roman" w:hAnsi="Arial" w:cs="Arial"/>
          <w:b/>
          <w:color w:val="212529"/>
          <w:sz w:val="20"/>
          <w:szCs w:val="20"/>
          <w:lang w:val="en-GB" w:eastAsia="en-GB"/>
        </w:rPr>
      </w:pPr>
      <w:r w:rsidRPr="00C2534F">
        <w:rPr>
          <w:rFonts w:ascii="Arial" w:eastAsia="Times New Roman" w:hAnsi="Arial" w:cs="Arial"/>
          <w:b/>
          <w:bCs/>
          <w:color w:val="212529"/>
          <w:sz w:val="20"/>
          <w:szCs w:val="20"/>
          <w:bdr w:val="none" w:sz="0" w:space="0" w:color="auto" w:frame="1"/>
          <w:lang w:val="en-GB" w:eastAsia="en-GB"/>
        </w:rPr>
        <w:t>Position:</w:t>
      </w:r>
      <w:r w:rsidRPr="00C2534F">
        <w:rPr>
          <w:rFonts w:ascii="Arial" w:eastAsia="Times New Roman" w:hAnsi="Arial" w:cs="Arial"/>
          <w:color w:val="212529"/>
          <w:sz w:val="20"/>
          <w:szCs w:val="20"/>
          <w:lang w:val="en-GB" w:eastAsia="en-GB"/>
        </w:rPr>
        <w:t> </w:t>
      </w:r>
      <w:r w:rsidRPr="00C2534F">
        <w:rPr>
          <w:rFonts w:ascii="Arial" w:eastAsia="Times New Roman" w:hAnsi="Arial" w:cs="Arial"/>
          <w:b/>
          <w:color w:val="212529"/>
          <w:sz w:val="20"/>
          <w:szCs w:val="20"/>
          <w:lang w:val="en-GB" w:eastAsia="en-GB"/>
        </w:rPr>
        <w:t>Community Development Administrator</w:t>
      </w:r>
      <w:r w:rsidRPr="0012695E">
        <w:rPr>
          <w:rFonts w:ascii="Arial" w:eastAsia="Times New Roman" w:hAnsi="Arial" w:cs="Arial"/>
          <w:b/>
          <w:color w:val="212529"/>
          <w:sz w:val="20"/>
          <w:szCs w:val="20"/>
          <w:lang w:val="en-GB" w:eastAsia="en-GB"/>
        </w:rPr>
        <w:t xml:space="preserve">, </w:t>
      </w:r>
      <w:r w:rsidRPr="00C2534F">
        <w:rPr>
          <w:rFonts w:ascii="Arial" w:eastAsia="Times New Roman" w:hAnsi="Arial" w:cs="Arial"/>
          <w:b/>
          <w:color w:val="212529"/>
          <w:sz w:val="20"/>
          <w:szCs w:val="20"/>
          <w:lang w:val="en-GB" w:eastAsia="en-GB"/>
        </w:rPr>
        <w:t>Warwickshire GAA (Re-Advertisement)</w:t>
      </w:r>
      <w:r w:rsidRPr="00C2534F">
        <w:rPr>
          <w:rFonts w:ascii="Arial" w:eastAsia="Times New Roman" w:hAnsi="Arial" w:cs="Arial"/>
          <w:b/>
          <w:color w:val="212529"/>
          <w:sz w:val="20"/>
          <w:szCs w:val="20"/>
          <w:lang w:val="en-GB" w:eastAsia="en-GB"/>
        </w:rPr>
        <w:br/>
      </w:r>
      <w:r w:rsidR="0012695E">
        <w:rPr>
          <w:rFonts w:ascii="Arial" w:eastAsia="Times New Roman" w:hAnsi="Arial" w:cs="Arial"/>
          <w:b/>
          <w:color w:val="212529"/>
          <w:sz w:val="20"/>
          <w:szCs w:val="20"/>
          <w:lang w:val="en-GB" w:eastAsia="en-GB"/>
        </w:rPr>
        <w:t>**</w:t>
      </w:r>
      <w:r w:rsidRPr="00C2534F">
        <w:rPr>
          <w:rFonts w:ascii="Arial" w:eastAsia="Times New Roman" w:hAnsi="Arial" w:cs="Arial"/>
          <w:b/>
          <w:color w:val="212529"/>
          <w:sz w:val="20"/>
          <w:szCs w:val="20"/>
          <w:lang w:val="en-GB" w:eastAsia="en-GB"/>
        </w:rPr>
        <w:t xml:space="preserve">Previous </w:t>
      </w:r>
      <w:r w:rsidRPr="0012695E">
        <w:rPr>
          <w:rFonts w:ascii="Arial" w:eastAsia="Times New Roman" w:hAnsi="Arial" w:cs="Arial"/>
          <w:b/>
          <w:color w:val="212529"/>
          <w:sz w:val="20"/>
          <w:szCs w:val="20"/>
          <w:lang w:val="en-GB" w:eastAsia="en-GB"/>
        </w:rPr>
        <w:t>applicants</w:t>
      </w:r>
      <w:r w:rsidRPr="00C2534F">
        <w:rPr>
          <w:rFonts w:ascii="Arial" w:eastAsia="Times New Roman" w:hAnsi="Arial" w:cs="Arial"/>
          <w:b/>
          <w:color w:val="212529"/>
          <w:sz w:val="20"/>
          <w:szCs w:val="20"/>
          <w:lang w:val="en-GB" w:eastAsia="en-GB"/>
        </w:rPr>
        <w:t xml:space="preserve"> will not be considered</w:t>
      </w:r>
      <w:r w:rsidR="0012695E">
        <w:rPr>
          <w:rFonts w:ascii="Arial" w:eastAsia="Times New Roman" w:hAnsi="Arial" w:cs="Arial"/>
          <w:b/>
          <w:color w:val="212529"/>
          <w:sz w:val="20"/>
          <w:szCs w:val="20"/>
          <w:lang w:val="en-GB" w:eastAsia="en-GB"/>
        </w:rPr>
        <w:t>**</w:t>
      </w:r>
    </w:p>
    <w:p w:rsidR="00C2534F" w:rsidRPr="00C2534F" w:rsidRDefault="00C2534F" w:rsidP="00C2534F">
      <w:pPr>
        <w:shd w:val="clear" w:color="auto" w:fill="FFFFFF"/>
        <w:spacing w:after="0" w:line="450" w:lineRule="atLeast"/>
        <w:rPr>
          <w:rFonts w:ascii="Arial" w:eastAsia="Times New Roman" w:hAnsi="Arial" w:cs="Arial"/>
          <w:color w:val="212529"/>
          <w:sz w:val="20"/>
          <w:szCs w:val="20"/>
          <w:lang w:val="en-GB" w:eastAsia="en-GB"/>
        </w:rPr>
      </w:pPr>
    </w:p>
    <w:p w:rsidR="00C2534F" w:rsidRPr="00C2534F" w:rsidRDefault="00C2534F" w:rsidP="00C2534F">
      <w:pPr>
        <w:shd w:val="clear" w:color="auto" w:fill="FFFFFF"/>
        <w:spacing w:after="0" w:line="450" w:lineRule="atLeast"/>
        <w:rPr>
          <w:rFonts w:ascii="Arial" w:eastAsia="Times New Roman" w:hAnsi="Arial" w:cs="Arial"/>
          <w:color w:val="212529"/>
          <w:sz w:val="20"/>
          <w:szCs w:val="20"/>
          <w:lang w:val="en-GB" w:eastAsia="en-GB"/>
        </w:rPr>
      </w:pPr>
      <w:r w:rsidRPr="00C2534F">
        <w:rPr>
          <w:rFonts w:ascii="Arial" w:eastAsia="Times New Roman" w:hAnsi="Arial" w:cs="Arial"/>
          <w:b/>
          <w:bCs/>
          <w:color w:val="212529"/>
          <w:sz w:val="20"/>
          <w:szCs w:val="20"/>
          <w:bdr w:val="none" w:sz="0" w:space="0" w:color="auto" w:frame="1"/>
          <w:lang w:val="en-GB" w:eastAsia="en-GB"/>
        </w:rPr>
        <w:t>Role Purpose:</w:t>
      </w:r>
      <w:r w:rsidRPr="00C2534F">
        <w:rPr>
          <w:rFonts w:ascii="Arial" w:eastAsia="Times New Roman" w:hAnsi="Arial" w:cs="Arial"/>
          <w:color w:val="212529"/>
          <w:sz w:val="20"/>
          <w:szCs w:val="20"/>
          <w:lang w:val="en-GB" w:eastAsia="en-GB"/>
        </w:rPr>
        <w:t> The Job Holder is responsible for the implementation of GAA &amp; GGCB Games Development Policy within Warwickshire GAA area.</w:t>
      </w:r>
    </w:p>
    <w:p w:rsidR="00C2534F" w:rsidRPr="00C2534F" w:rsidRDefault="00C2534F" w:rsidP="00C2534F">
      <w:pPr>
        <w:shd w:val="clear" w:color="auto" w:fill="FFFFFF"/>
        <w:spacing w:after="0" w:line="450" w:lineRule="atLeast"/>
        <w:rPr>
          <w:rFonts w:ascii="Arial" w:eastAsia="Times New Roman" w:hAnsi="Arial" w:cs="Arial"/>
          <w:color w:val="212529"/>
          <w:sz w:val="20"/>
          <w:szCs w:val="20"/>
          <w:lang w:val="en-GB" w:eastAsia="en-GB"/>
        </w:rPr>
      </w:pPr>
      <w:r w:rsidRPr="00C2534F">
        <w:rPr>
          <w:rFonts w:ascii="Arial" w:eastAsia="Times New Roman" w:hAnsi="Arial" w:cs="Arial"/>
          <w:b/>
          <w:bCs/>
          <w:color w:val="212529"/>
          <w:sz w:val="20"/>
          <w:szCs w:val="20"/>
          <w:bdr w:val="none" w:sz="0" w:space="0" w:color="auto" w:frame="1"/>
          <w:lang w:val="en-GB" w:eastAsia="en-GB"/>
        </w:rPr>
        <w:t>Province:</w:t>
      </w:r>
      <w:r w:rsidRPr="00C2534F">
        <w:rPr>
          <w:rFonts w:ascii="Arial" w:eastAsia="Times New Roman" w:hAnsi="Arial" w:cs="Arial"/>
          <w:color w:val="212529"/>
          <w:sz w:val="20"/>
          <w:szCs w:val="20"/>
          <w:lang w:val="en-GB" w:eastAsia="en-GB"/>
        </w:rPr>
        <w:t> Provincial Council of Britain (Britain GAA)</w:t>
      </w:r>
    </w:p>
    <w:p w:rsidR="00C2534F" w:rsidRPr="00C2534F" w:rsidRDefault="00C2534F" w:rsidP="00C2534F">
      <w:pPr>
        <w:shd w:val="clear" w:color="auto" w:fill="FFFFFF"/>
        <w:spacing w:after="360" w:line="450" w:lineRule="atLeast"/>
        <w:rPr>
          <w:rFonts w:ascii="Arial" w:eastAsia="Times New Roman" w:hAnsi="Arial" w:cs="Arial"/>
          <w:color w:val="212529"/>
          <w:sz w:val="20"/>
          <w:szCs w:val="20"/>
          <w:lang w:val="en-GB" w:eastAsia="en-GB"/>
        </w:rPr>
      </w:pPr>
      <w:r w:rsidRPr="00C2534F">
        <w:rPr>
          <w:rFonts w:ascii="Arial" w:eastAsia="Times New Roman" w:hAnsi="Arial" w:cs="Arial"/>
          <w:b/>
          <w:color w:val="212529"/>
          <w:sz w:val="20"/>
          <w:szCs w:val="20"/>
          <w:lang w:val="en-GB" w:eastAsia="en-GB"/>
        </w:rPr>
        <w:t>Reports/accountable to:</w:t>
      </w:r>
      <w:r w:rsidRPr="00C2534F">
        <w:rPr>
          <w:rFonts w:ascii="Arial" w:eastAsia="Times New Roman" w:hAnsi="Arial" w:cs="Arial"/>
          <w:color w:val="212529"/>
          <w:sz w:val="20"/>
          <w:szCs w:val="20"/>
          <w:lang w:val="en-GB" w:eastAsia="en-GB"/>
        </w:rPr>
        <w:t xml:space="preserve"> Provincial Secretary &amp; Games Development Manager, (Britain GAA)</w:t>
      </w:r>
    </w:p>
    <w:p w:rsidR="00C2534F" w:rsidRPr="00C2534F" w:rsidRDefault="00C2534F" w:rsidP="00C2534F">
      <w:pPr>
        <w:shd w:val="clear" w:color="auto" w:fill="FFFFFF"/>
        <w:spacing w:before="390" w:after="390" w:line="540" w:lineRule="atLeast"/>
        <w:outlineLvl w:val="1"/>
        <w:rPr>
          <w:rFonts w:ascii="Arial" w:eastAsia="Times New Roman" w:hAnsi="Arial" w:cs="Arial"/>
          <w:b/>
          <w:bCs/>
          <w:color w:val="313131"/>
          <w:sz w:val="20"/>
          <w:szCs w:val="20"/>
          <w:lang w:val="en-GB" w:eastAsia="en-GB"/>
        </w:rPr>
      </w:pPr>
      <w:r w:rsidRPr="00C2534F">
        <w:rPr>
          <w:rFonts w:ascii="Arial" w:eastAsia="Times New Roman" w:hAnsi="Arial" w:cs="Arial"/>
          <w:b/>
          <w:bCs/>
          <w:color w:val="313131"/>
          <w:sz w:val="20"/>
          <w:szCs w:val="20"/>
          <w:lang w:val="en-GB" w:eastAsia="en-GB"/>
        </w:rPr>
        <w:t>Specific Responsibilities:-</w:t>
      </w:r>
    </w:p>
    <w:p w:rsidR="00C2534F" w:rsidRPr="0012695E" w:rsidRDefault="00C2534F" w:rsidP="0012695E">
      <w:pPr>
        <w:pStyle w:val="ListParagraph"/>
        <w:numPr>
          <w:ilvl w:val="0"/>
          <w:numId w:val="5"/>
        </w:numPr>
        <w:shd w:val="clear" w:color="auto" w:fill="FFFFFF"/>
        <w:spacing w:after="0" w:line="450" w:lineRule="atLeast"/>
        <w:rPr>
          <w:rFonts w:ascii="Arial" w:eastAsia="Times New Roman" w:hAnsi="Arial" w:cs="Arial"/>
          <w:color w:val="212529"/>
          <w:sz w:val="20"/>
          <w:szCs w:val="20"/>
          <w:lang w:val="en-GB" w:eastAsia="en-GB"/>
        </w:rPr>
      </w:pPr>
      <w:r w:rsidRPr="0012695E">
        <w:rPr>
          <w:rFonts w:ascii="Arial" w:eastAsia="Times New Roman" w:hAnsi="Arial" w:cs="Arial"/>
          <w:color w:val="212529"/>
          <w:sz w:val="20"/>
          <w:szCs w:val="20"/>
          <w:lang w:val="en-GB" w:eastAsia="en-GB"/>
        </w:rPr>
        <w:t>Organise and coordinate the delivery of development and provision of the following for PCB &amp; Warwickshire</w:t>
      </w:r>
      <w:r w:rsidR="00F65202">
        <w:rPr>
          <w:rFonts w:ascii="Arial" w:eastAsia="Times New Roman" w:hAnsi="Arial" w:cs="Arial"/>
          <w:color w:val="212529"/>
          <w:sz w:val="20"/>
          <w:szCs w:val="20"/>
          <w:lang w:val="en-GB" w:eastAsia="en-GB"/>
        </w:rPr>
        <w:t xml:space="preserve"> GAA area:</w:t>
      </w:r>
      <w:r w:rsidR="0012695E">
        <w:rPr>
          <w:rFonts w:ascii="Arial" w:eastAsia="Times New Roman" w:hAnsi="Arial" w:cs="Arial"/>
          <w:color w:val="212529"/>
          <w:sz w:val="20"/>
          <w:szCs w:val="20"/>
          <w:lang w:val="en-GB" w:eastAsia="en-GB"/>
        </w:rPr>
        <w:t>-</w:t>
      </w:r>
      <w:r w:rsidR="0012695E" w:rsidRPr="0012695E">
        <w:rPr>
          <w:rFonts w:ascii="Arial" w:eastAsia="Times New Roman" w:hAnsi="Arial" w:cs="Arial"/>
          <w:color w:val="212529"/>
          <w:sz w:val="20"/>
          <w:szCs w:val="20"/>
          <w:lang w:val="en-GB" w:eastAsia="en-GB"/>
        </w:rPr>
        <w:br/>
      </w:r>
      <w:r w:rsidRPr="0012695E">
        <w:rPr>
          <w:rFonts w:ascii="Arial" w:eastAsia="Times New Roman" w:hAnsi="Arial" w:cs="Arial"/>
          <w:b/>
          <w:bCs/>
          <w:color w:val="212529"/>
          <w:sz w:val="20"/>
          <w:szCs w:val="20"/>
          <w:bdr w:val="none" w:sz="0" w:space="0" w:color="auto" w:frame="1"/>
          <w:lang w:val="en-GB" w:eastAsia="en-GB"/>
        </w:rPr>
        <w:t>Games Opportunities:</w:t>
      </w:r>
      <w:r w:rsidRPr="0012695E">
        <w:rPr>
          <w:rFonts w:ascii="Arial" w:eastAsia="Times New Roman" w:hAnsi="Arial" w:cs="Arial"/>
          <w:color w:val="212529"/>
          <w:sz w:val="20"/>
          <w:szCs w:val="20"/>
          <w:lang w:val="en-GB" w:eastAsia="en-GB"/>
        </w:rPr>
        <w:t> A regular program of games appropriate to the age and ability of the various playing groups at Child/Primary, Youth/Secondary and Adult/Third Level.</w:t>
      </w:r>
    </w:p>
    <w:p w:rsidR="00C2534F" w:rsidRPr="0012695E" w:rsidRDefault="00C2534F" w:rsidP="0012695E">
      <w:pPr>
        <w:pStyle w:val="ListParagraph"/>
        <w:shd w:val="clear" w:color="auto" w:fill="FFFFFF"/>
        <w:spacing w:after="0" w:line="450" w:lineRule="atLeast"/>
        <w:rPr>
          <w:rFonts w:ascii="Arial" w:eastAsia="Times New Roman" w:hAnsi="Arial" w:cs="Arial"/>
          <w:color w:val="212529"/>
          <w:sz w:val="20"/>
          <w:szCs w:val="20"/>
          <w:lang w:val="en-GB" w:eastAsia="en-GB"/>
        </w:rPr>
      </w:pPr>
      <w:r w:rsidRPr="0012695E">
        <w:rPr>
          <w:rFonts w:ascii="Arial" w:eastAsia="Times New Roman" w:hAnsi="Arial" w:cs="Arial"/>
          <w:b/>
          <w:bCs/>
          <w:color w:val="212529"/>
          <w:sz w:val="20"/>
          <w:szCs w:val="20"/>
          <w:bdr w:val="none" w:sz="0" w:space="0" w:color="auto" w:frame="1"/>
          <w:lang w:val="en-GB" w:eastAsia="en-GB"/>
        </w:rPr>
        <w:t>Skill Development Initiatives:</w:t>
      </w:r>
      <w:r w:rsidRPr="0012695E">
        <w:rPr>
          <w:rFonts w:ascii="Arial" w:eastAsia="Times New Roman" w:hAnsi="Arial" w:cs="Arial"/>
          <w:color w:val="212529"/>
          <w:sz w:val="20"/>
          <w:szCs w:val="20"/>
          <w:lang w:val="en-GB" w:eastAsia="en-GB"/>
        </w:rPr>
        <w:t> Coaching and skill development Initiatives appropriate to the age and ability of the various playing groups at Child/Primary, Youth/Secondary and Adult/Third Level.</w:t>
      </w:r>
    </w:p>
    <w:p w:rsidR="00C2534F" w:rsidRPr="0012695E" w:rsidRDefault="00C2534F" w:rsidP="0012695E">
      <w:pPr>
        <w:pStyle w:val="ListParagraph"/>
        <w:shd w:val="clear" w:color="auto" w:fill="FFFFFF"/>
        <w:spacing w:after="0" w:line="450" w:lineRule="atLeast"/>
        <w:rPr>
          <w:rFonts w:ascii="Arial" w:eastAsia="Times New Roman" w:hAnsi="Arial" w:cs="Arial"/>
          <w:color w:val="212529"/>
          <w:sz w:val="20"/>
          <w:szCs w:val="20"/>
          <w:lang w:val="en-GB" w:eastAsia="en-GB"/>
        </w:rPr>
      </w:pPr>
      <w:r w:rsidRPr="0012695E">
        <w:rPr>
          <w:rFonts w:ascii="Arial" w:eastAsia="Times New Roman" w:hAnsi="Arial" w:cs="Arial"/>
          <w:b/>
          <w:bCs/>
          <w:color w:val="212529"/>
          <w:sz w:val="20"/>
          <w:szCs w:val="20"/>
          <w:bdr w:val="none" w:sz="0" w:space="0" w:color="auto" w:frame="1"/>
          <w:lang w:val="en-GB" w:eastAsia="en-GB"/>
        </w:rPr>
        <w:t>Education:</w:t>
      </w:r>
      <w:r w:rsidRPr="0012695E">
        <w:rPr>
          <w:rFonts w:ascii="Arial" w:eastAsia="Times New Roman" w:hAnsi="Arial" w:cs="Arial"/>
          <w:color w:val="212529"/>
          <w:sz w:val="20"/>
          <w:szCs w:val="20"/>
          <w:lang w:val="en-GB" w:eastAsia="en-GB"/>
        </w:rPr>
        <w:t xml:space="preserve"> A program of courses and workshops appropriate to the requirements of Coaches, Administrators and Referees to </w:t>
      </w:r>
      <w:r w:rsidR="00F74F81" w:rsidRPr="0012695E">
        <w:rPr>
          <w:rFonts w:ascii="Arial" w:eastAsia="Times New Roman" w:hAnsi="Arial" w:cs="Arial"/>
          <w:color w:val="212529"/>
          <w:sz w:val="20"/>
          <w:szCs w:val="20"/>
          <w:lang w:val="en-GB" w:eastAsia="en-GB"/>
        </w:rPr>
        <w:t>fulfil</w:t>
      </w:r>
      <w:r w:rsidRPr="0012695E">
        <w:rPr>
          <w:rFonts w:ascii="Arial" w:eastAsia="Times New Roman" w:hAnsi="Arial" w:cs="Arial"/>
          <w:color w:val="212529"/>
          <w:sz w:val="20"/>
          <w:szCs w:val="20"/>
          <w:lang w:val="en-GB" w:eastAsia="en-GB"/>
        </w:rPr>
        <w:t xml:space="preserve"> their various functions in a Games Development context having regard for various formal, non-formal and informal methods of learning i.e. mentoring, communities of practice etc. which are complemented by the GAA’s educational resources e.g. the Digital Online Education System for Coaching, Administrative and Refereeing Effectiveness (DOES CARE).</w:t>
      </w:r>
    </w:p>
    <w:p w:rsidR="0012695E" w:rsidRPr="00C2534F" w:rsidRDefault="00C2534F" w:rsidP="0012695E">
      <w:pPr>
        <w:pStyle w:val="ListParagraph"/>
        <w:shd w:val="clear" w:color="auto" w:fill="FFFFFF"/>
        <w:spacing w:after="0" w:line="450" w:lineRule="atLeast"/>
        <w:rPr>
          <w:rFonts w:ascii="Arial" w:eastAsia="Times New Roman" w:hAnsi="Arial" w:cs="Arial"/>
          <w:color w:val="212529"/>
          <w:sz w:val="20"/>
          <w:szCs w:val="20"/>
          <w:lang w:val="en-GB" w:eastAsia="en-GB"/>
        </w:rPr>
      </w:pPr>
      <w:r w:rsidRPr="0012695E">
        <w:rPr>
          <w:rFonts w:ascii="Arial" w:eastAsia="Times New Roman" w:hAnsi="Arial" w:cs="Arial"/>
          <w:b/>
          <w:bCs/>
          <w:color w:val="212529"/>
          <w:sz w:val="20"/>
          <w:szCs w:val="20"/>
          <w:bdr w:val="none" w:sz="0" w:space="0" w:color="auto" w:frame="1"/>
          <w:lang w:val="en-GB" w:eastAsia="en-GB"/>
        </w:rPr>
        <w:lastRenderedPageBreak/>
        <w:t>Support Initiatives:</w:t>
      </w:r>
      <w:r w:rsidRPr="0012695E">
        <w:rPr>
          <w:rFonts w:ascii="Arial" w:eastAsia="Times New Roman" w:hAnsi="Arial" w:cs="Arial"/>
          <w:color w:val="212529"/>
          <w:sz w:val="20"/>
          <w:szCs w:val="20"/>
          <w:lang w:val="en-GB" w:eastAsia="en-GB"/>
        </w:rPr>
        <w:t> Initiatives to support the development of a sustainable sports system by managing the identification, recruitment and training of key personnel within Clubs, Schools and Province to effectively develop Gaelic Games in the community.</w:t>
      </w:r>
    </w:p>
    <w:p w:rsidR="00C2534F" w:rsidRPr="0012695E" w:rsidRDefault="00C2534F" w:rsidP="0012695E">
      <w:pPr>
        <w:pStyle w:val="ListParagraph"/>
        <w:numPr>
          <w:ilvl w:val="0"/>
          <w:numId w:val="5"/>
        </w:numPr>
        <w:shd w:val="clear" w:color="auto" w:fill="FFFFFF"/>
        <w:spacing w:after="360" w:line="450" w:lineRule="atLeast"/>
        <w:rPr>
          <w:rFonts w:ascii="Arial" w:eastAsia="Times New Roman" w:hAnsi="Arial" w:cs="Arial"/>
          <w:color w:val="212529"/>
          <w:sz w:val="20"/>
          <w:szCs w:val="20"/>
          <w:lang w:val="en-GB" w:eastAsia="en-GB"/>
        </w:rPr>
      </w:pPr>
      <w:r w:rsidRPr="0012695E">
        <w:rPr>
          <w:rFonts w:ascii="Arial" w:eastAsia="Times New Roman" w:hAnsi="Arial" w:cs="Arial"/>
          <w:color w:val="212529"/>
          <w:sz w:val="20"/>
          <w:szCs w:val="20"/>
          <w:lang w:val="en-GB" w:eastAsia="en-GB"/>
        </w:rPr>
        <w:t>Support the implementation of activities through practical inputs where required.</w:t>
      </w:r>
    </w:p>
    <w:p w:rsidR="00C2534F" w:rsidRPr="00C2534F" w:rsidRDefault="00C2534F" w:rsidP="0012695E">
      <w:pPr>
        <w:pStyle w:val="ListParagraph"/>
        <w:numPr>
          <w:ilvl w:val="0"/>
          <w:numId w:val="5"/>
        </w:numPr>
        <w:shd w:val="clear" w:color="auto" w:fill="FFFFFF"/>
        <w:spacing w:after="360" w:line="450" w:lineRule="atLeast"/>
        <w:rPr>
          <w:rFonts w:ascii="Arial" w:eastAsia="Times New Roman" w:hAnsi="Arial" w:cs="Arial"/>
          <w:color w:val="212529"/>
          <w:sz w:val="20"/>
          <w:szCs w:val="20"/>
          <w:lang w:val="en-GB" w:eastAsia="en-GB"/>
        </w:rPr>
      </w:pPr>
      <w:r w:rsidRPr="00C2534F">
        <w:rPr>
          <w:rFonts w:ascii="Arial" w:eastAsia="Times New Roman" w:hAnsi="Arial" w:cs="Arial"/>
          <w:color w:val="212529"/>
          <w:sz w:val="20"/>
          <w:szCs w:val="20"/>
          <w:lang w:val="en-GB" w:eastAsia="en-GB"/>
        </w:rPr>
        <w:t>Report on implementation of activities on a weekly basis – and as requested – to the Provincial Secretary &amp; GDM of Britain GAA and particularly ensure data relating to the implementation of activities is available on a quarterly basis through use of the Master Schedule template.</w:t>
      </w:r>
    </w:p>
    <w:p w:rsidR="00C2534F" w:rsidRPr="00C2534F" w:rsidRDefault="00C2534F" w:rsidP="0012695E">
      <w:pPr>
        <w:pStyle w:val="ListParagraph"/>
        <w:numPr>
          <w:ilvl w:val="0"/>
          <w:numId w:val="5"/>
        </w:numPr>
        <w:shd w:val="clear" w:color="auto" w:fill="FFFFFF"/>
        <w:spacing w:after="360" w:line="450" w:lineRule="atLeast"/>
        <w:rPr>
          <w:rFonts w:ascii="Arial" w:eastAsia="Times New Roman" w:hAnsi="Arial" w:cs="Arial"/>
          <w:color w:val="212529"/>
          <w:sz w:val="20"/>
          <w:szCs w:val="20"/>
          <w:lang w:val="en-GB" w:eastAsia="en-GB"/>
        </w:rPr>
      </w:pPr>
      <w:r w:rsidRPr="00C2534F">
        <w:rPr>
          <w:rFonts w:ascii="Arial" w:eastAsia="Times New Roman" w:hAnsi="Arial" w:cs="Arial"/>
          <w:color w:val="212529"/>
          <w:sz w:val="20"/>
          <w:szCs w:val="20"/>
          <w:lang w:val="en-GB" w:eastAsia="en-GB"/>
        </w:rPr>
        <w:t>Maintain key lines of communication with Clubs, Schools and relevant Community groups, to ensure the effective promotion of Gaelic Games through Club School and Community links as well as supporting the Irish diaspora and emigrant community in Warwickshire &amp; Britain.</w:t>
      </w:r>
    </w:p>
    <w:p w:rsidR="00C2534F" w:rsidRPr="00C2534F" w:rsidRDefault="00C2534F" w:rsidP="0012695E">
      <w:pPr>
        <w:pStyle w:val="ListParagraph"/>
        <w:numPr>
          <w:ilvl w:val="0"/>
          <w:numId w:val="5"/>
        </w:numPr>
        <w:shd w:val="clear" w:color="auto" w:fill="FFFFFF"/>
        <w:spacing w:after="360" w:line="450" w:lineRule="atLeast"/>
        <w:rPr>
          <w:rFonts w:ascii="Arial" w:eastAsia="Times New Roman" w:hAnsi="Arial" w:cs="Arial"/>
          <w:color w:val="212529"/>
          <w:sz w:val="20"/>
          <w:szCs w:val="20"/>
          <w:lang w:val="en-GB" w:eastAsia="en-GB"/>
        </w:rPr>
      </w:pPr>
      <w:r w:rsidRPr="00C2534F">
        <w:rPr>
          <w:rFonts w:ascii="Arial" w:eastAsia="Times New Roman" w:hAnsi="Arial" w:cs="Arial"/>
          <w:color w:val="212529"/>
          <w:sz w:val="20"/>
          <w:szCs w:val="20"/>
          <w:lang w:val="en-GB" w:eastAsia="en-GB"/>
        </w:rPr>
        <w:t>Liaise with Provincial and County Games Development Personnel and attend meetings and personnel training as required, to support the development of the function and the role.</w:t>
      </w:r>
    </w:p>
    <w:p w:rsidR="00C2534F" w:rsidRPr="00C2534F" w:rsidRDefault="00C2534F" w:rsidP="0012695E">
      <w:pPr>
        <w:pStyle w:val="ListParagraph"/>
        <w:numPr>
          <w:ilvl w:val="0"/>
          <w:numId w:val="5"/>
        </w:numPr>
        <w:shd w:val="clear" w:color="auto" w:fill="FFFFFF"/>
        <w:spacing w:after="360" w:line="450" w:lineRule="atLeast"/>
        <w:rPr>
          <w:rFonts w:ascii="Arial" w:eastAsia="Times New Roman" w:hAnsi="Arial" w:cs="Arial"/>
          <w:color w:val="212529"/>
          <w:sz w:val="20"/>
          <w:szCs w:val="20"/>
          <w:lang w:val="en-GB" w:eastAsia="en-GB"/>
        </w:rPr>
      </w:pPr>
      <w:r w:rsidRPr="00C2534F">
        <w:rPr>
          <w:rFonts w:ascii="Arial" w:eastAsia="Times New Roman" w:hAnsi="Arial" w:cs="Arial"/>
          <w:color w:val="212529"/>
          <w:sz w:val="20"/>
          <w:szCs w:val="20"/>
          <w:lang w:val="en-GB" w:eastAsia="en-GB"/>
        </w:rPr>
        <w:t>Complete any other duties as may reasonably be assigned by the Provincial Secretary &amp; GDM or the County Games Development Committee.</w:t>
      </w:r>
      <w:r w:rsidRPr="00C2534F">
        <w:rPr>
          <w:rFonts w:ascii="Arial" w:eastAsia="Times New Roman" w:hAnsi="Arial" w:cs="Arial"/>
          <w:color w:val="212529"/>
          <w:sz w:val="20"/>
          <w:szCs w:val="20"/>
          <w:lang w:val="en-GB" w:eastAsia="en-GB"/>
        </w:rPr>
        <w:br/>
      </w:r>
    </w:p>
    <w:p w:rsidR="00C2534F" w:rsidRPr="00C2534F" w:rsidRDefault="00C2534F" w:rsidP="00C2534F">
      <w:pPr>
        <w:shd w:val="clear" w:color="auto" w:fill="FFFFFF"/>
        <w:spacing w:after="270" w:line="240" w:lineRule="auto"/>
        <w:outlineLvl w:val="2"/>
        <w:rPr>
          <w:rFonts w:ascii="Arial" w:eastAsia="Times New Roman" w:hAnsi="Arial" w:cs="Arial"/>
          <w:b/>
          <w:bCs/>
          <w:color w:val="313131"/>
          <w:sz w:val="20"/>
          <w:szCs w:val="20"/>
          <w:lang w:val="en-GB" w:eastAsia="en-GB"/>
        </w:rPr>
      </w:pPr>
      <w:r w:rsidRPr="00C2534F">
        <w:rPr>
          <w:rFonts w:ascii="Arial" w:eastAsia="Times New Roman" w:hAnsi="Arial" w:cs="Arial"/>
          <w:b/>
          <w:bCs/>
          <w:color w:val="313131"/>
          <w:sz w:val="20"/>
          <w:szCs w:val="20"/>
          <w:lang w:val="en-GB" w:eastAsia="en-GB"/>
        </w:rPr>
        <w:t>Essential Criteria:</w:t>
      </w:r>
    </w:p>
    <w:p w:rsidR="00F74F81" w:rsidRDefault="0012695E" w:rsidP="0012695E">
      <w:pPr>
        <w:numPr>
          <w:ilvl w:val="0"/>
          <w:numId w:val="1"/>
        </w:numPr>
        <w:shd w:val="clear" w:color="auto" w:fill="FFFFFF"/>
        <w:spacing w:after="0" w:line="450" w:lineRule="atLeast"/>
        <w:ind w:left="800"/>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At least 2 </w:t>
      </w:r>
      <w:r w:rsidR="00C2534F" w:rsidRPr="00C2534F">
        <w:rPr>
          <w:rFonts w:ascii="Arial" w:eastAsia="Times New Roman" w:hAnsi="Arial" w:cs="Arial"/>
          <w:color w:val="000000"/>
          <w:sz w:val="20"/>
          <w:szCs w:val="20"/>
          <w:lang w:val="en-GB" w:eastAsia="en-GB"/>
        </w:rPr>
        <w:t>years’ experience of working in the GAA or similar sporting organisation (Voluntary or Professional Capacity);</w:t>
      </w:r>
      <w:r w:rsidRPr="0012695E">
        <w:rPr>
          <w:rFonts w:ascii="Arial" w:eastAsia="Times New Roman" w:hAnsi="Arial" w:cs="Arial"/>
          <w:color w:val="000000"/>
          <w:sz w:val="20"/>
          <w:szCs w:val="20"/>
          <w:lang w:val="en-GB" w:eastAsia="en-GB"/>
        </w:rPr>
        <w:t xml:space="preserve"> </w:t>
      </w:r>
    </w:p>
    <w:p w:rsidR="0012695E" w:rsidRPr="00C2534F" w:rsidRDefault="0012695E" w:rsidP="0012695E">
      <w:pPr>
        <w:numPr>
          <w:ilvl w:val="0"/>
          <w:numId w:val="1"/>
        </w:numPr>
        <w:shd w:val="clear" w:color="auto" w:fill="FFFFFF"/>
        <w:spacing w:after="0" w:line="450" w:lineRule="atLeast"/>
        <w:ind w:left="800"/>
        <w:rPr>
          <w:rFonts w:ascii="Arial" w:eastAsia="Times New Roman" w:hAnsi="Arial" w:cs="Arial"/>
          <w:color w:val="000000"/>
          <w:sz w:val="20"/>
          <w:szCs w:val="20"/>
          <w:lang w:val="en-GB" w:eastAsia="en-GB"/>
        </w:rPr>
      </w:pPr>
      <w:r w:rsidRPr="00C2534F">
        <w:rPr>
          <w:rFonts w:ascii="Arial" w:eastAsia="Times New Roman" w:hAnsi="Arial" w:cs="Arial"/>
          <w:color w:val="000000"/>
          <w:sz w:val="20"/>
          <w:szCs w:val="20"/>
          <w:lang w:val="en-GB" w:eastAsia="en-GB"/>
        </w:rPr>
        <w:t>Clear and detailed knowledge of the GAA’s coaching schemes and initiatives;</w:t>
      </w:r>
    </w:p>
    <w:p w:rsidR="00C2534F" w:rsidRPr="00C2534F" w:rsidRDefault="0012695E" w:rsidP="0012695E">
      <w:pPr>
        <w:numPr>
          <w:ilvl w:val="0"/>
          <w:numId w:val="1"/>
        </w:numPr>
        <w:shd w:val="clear" w:color="auto" w:fill="FFFFFF"/>
        <w:spacing w:after="0" w:line="450" w:lineRule="atLeast"/>
        <w:ind w:left="800"/>
        <w:rPr>
          <w:rFonts w:ascii="Arial" w:eastAsia="Times New Roman" w:hAnsi="Arial" w:cs="Arial"/>
          <w:color w:val="000000"/>
          <w:sz w:val="20"/>
          <w:szCs w:val="20"/>
          <w:lang w:val="en-GB" w:eastAsia="en-GB"/>
        </w:rPr>
      </w:pPr>
      <w:r w:rsidRPr="00C2534F">
        <w:rPr>
          <w:rFonts w:ascii="Arial" w:eastAsia="Times New Roman" w:hAnsi="Arial" w:cs="Arial"/>
          <w:color w:val="000000"/>
          <w:sz w:val="20"/>
          <w:szCs w:val="20"/>
          <w:lang w:val="en-GB" w:eastAsia="en-GB"/>
        </w:rPr>
        <w:t>Foundation Level GAA Coaching Qualification</w:t>
      </w:r>
    </w:p>
    <w:p w:rsidR="0012695E" w:rsidRDefault="00C2534F" w:rsidP="00C2534F">
      <w:pPr>
        <w:numPr>
          <w:ilvl w:val="0"/>
          <w:numId w:val="1"/>
        </w:numPr>
        <w:shd w:val="clear" w:color="auto" w:fill="FFFFFF"/>
        <w:spacing w:after="0" w:line="450" w:lineRule="atLeast"/>
        <w:ind w:left="800"/>
        <w:rPr>
          <w:rFonts w:ascii="Arial" w:eastAsia="Times New Roman" w:hAnsi="Arial" w:cs="Arial"/>
          <w:color w:val="000000"/>
          <w:sz w:val="20"/>
          <w:szCs w:val="20"/>
          <w:lang w:val="en-GB" w:eastAsia="en-GB"/>
        </w:rPr>
      </w:pPr>
      <w:r w:rsidRPr="00C2534F">
        <w:rPr>
          <w:rFonts w:ascii="Arial" w:eastAsia="Times New Roman" w:hAnsi="Arial" w:cs="Arial"/>
          <w:color w:val="000000"/>
          <w:sz w:val="20"/>
          <w:szCs w:val="20"/>
          <w:lang w:val="en-GB" w:eastAsia="en-GB"/>
        </w:rPr>
        <w:t>Experience of coaching and development in b</w:t>
      </w:r>
      <w:r w:rsidR="0012695E">
        <w:rPr>
          <w:rFonts w:ascii="Arial" w:eastAsia="Times New Roman" w:hAnsi="Arial" w:cs="Arial"/>
          <w:color w:val="000000"/>
          <w:sz w:val="20"/>
          <w:szCs w:val="20"/>
          <w:lang w:val="en-GB" w:eastAsia="en-GB"/>
        </w:rPr>
        <w:t>oth hurling and Gaelic football</w:t>
      </w:r>
    </w:p>
    <w:p w:rsidR="0012695E" w:rsidRDefault="0012695E" w:rsidP="0012695E">
      <w:pPr>
        <w:shd w:val="clear" w:color="auto" w:fill="FFFFFF"/>
        <w:spacing w:after="0" w:line="450" w:lineRule="atLeast"/>
        <w:rPr>
          <w:rFonts w:ascii="Arial" w:eastAsia="Times New Roman" w:hAnsi="Arial" w:cs="Arial"/>
          <w:color w:val="000000"/>
          <w:sz w:val="20"/>
          <w:szCs w:val="20"/>
          <w:lang w:val="en-GB" w:eastAsia="en-GB"/>
        </w:rPr>
      </w:pPr>
    </w:p>
    <w:p w:rsidR="0012695E" w:rsidRPr="00C2534F" w:rsidRDefault="0012695E" w:rsidP="0012695E">
      <w:pPr>
        <w:shd w:val="clear" w:color="auto" w:fill="FFFFFF"/>
        <w:spacing w:after="270" w:line="240" w:lineRule="auto"/>
        <w:outlineLvl w:val="2"/>
        <w:rPr>
          <w:rFonts w:ascii="Arial" w:eastAsia="Times New Roman" w:hAnsi="Arial" w:cs="Arial"/>
          <w:b/>
          <w:bCs/>
          <w:color w:val="313131"/>
          <w:sz w:val="20"/>
          <w:szCs w:val="20"/>
          <w:lang w:val="en-GB" w:eastAsia="en-GB"/>
        </w:rPr>
      </w:pPr>
      <w:r w:rsidRPr="00C2534F">
        <w:rPr>
          <w:rFonts w:ascii="Arial" w:eastAsia="Times New Roman" w:hAnsi="Arial" w:cs="Arial"/>
          <w:b/>
          <w:bCs/>
          <w:color w:val="313131"/>
          <w:sz w:val="20"/>
          <w:szCs w:val="20"/>
          <w:lang w:val="en-GB" w:eastAsia="en-GB"/>
        </w:rPr>
        <w:t>Desirable Criteria:</w:t>
      </w:r>
    </w:p>
    <w:p w:rsidR="0012695E" w:rsidRPr="00C2534F" w:rsidRDefault="0012695E" w:rsidP="0012695E">
      <w:pPr>
        <w:numPr>
          <w:ilvl w:val="0"/>
          <w:numId w:val="2"/>
        </w:numPr>
        <w:shd w:val="clear" w:color="auto" w:fill="FFFFFF"/>
        <w:spacing w:after="0" w:line="450" w:lineRule="atLeast"/>
        <w:ind w:left="800"/>
        <w:rPr>
          <w:rFonts w:ascii="Arial" w:eastAsia="Times New Roman" w:hAnsi="Arial" w:cs="Arial"/>
          <w:color w:val="000000"/>
          <w:sz w:val="20"/>
          <w:szCs w:val="20"/>
          <w:lang w:val="en-GB" w:eastAsia="en-GB"/>
        </w:rPr>
      </w:pPr>
      <w:r w:rsidRPr="00C2534F">
        <w:rPr>
          <w:rFonts w:ascii="Arial" w:eastAsia="Times New Roman" w:hAnsi="Arial" w:cs="Arial"/>
          <w:color w:val="000000"/>
          <w:sz w:val="20"/>
          <w:szCs w:val="20"/>
          <w:lang w:val="en-GB" w:eastAsia="en-GB"/>
        </w:rPr>
        <w:t>Award 1 GAA Coaching Qualification;</w:t>
      </w:r>
    </w:p>
    <w:p w:rsidR="0012695E" w:rsidRDefault="0012695E" w:rsidP="0012695E">
      <w:pPr>
        <w:numPr>
          <w:ilvl w:val="0"/>
          <w:numId w:val="2"/>
        </w:numPr>
        <w:shd w:val="clear" w:color="auto" w:fill="FFFFFF"/>
        <w:spacing w:after="0" w:line="450" w:lineRule="atLeast"/>
        <w:ind w:left="800"/>
        <w:rPr>
          <w:rFonts w:ascii="Arial" w:eastAsia="Times New Roman" w:hAnsi="Arial" w:cs="Arial"/>
          <w:color w:val="000000"/>
          <w:sz w:val="20"/>
          <w:szCs w:val="20"/>
          <w:lang w:val="en-GB" w:eastAsia="en-GB"/>
        </w:rPr>
      </w:pPr>
      <w:r w:rsidRPr="00C2534F">
        <w:rPr>
          <w:rFonts w:ascii="Arial" w:eastAsia="Times New Roman" w:hAnsi="Arial" w:cs="Arial"/>
          <w:color w:val="000000"/>
          <w:sz w:val="20"/>
          <w:szCs w:val="20"/>
          <w:lang w:val="en-GB" w:eastAsia="en-GB"/>
        </w:rPr>
        <w:t>Tutor qualification;</w:t>
      </w:r>
    </w:p>
    <w:p w:rsidR="0012695E" w:rsidRPr="0012695E" w:rsidRDefault="0012695E" w:rsidP="0012695E">
      <w:pPr>
        <w:pStyle w:val="ListParagraph"/>
        <w:numPr>
          <w:ilvl w:val="0"/>
          <w:numId w:val="2"/>
        </w:numPr>
        <w:shd w:val="clear" w:color="auto" w:fill="FFFFFF"/>
        <w:spacing w:after="0" w:line="450" w:lineRule="atLeast"/>
        <w:rPr>
          <w:rFonts w:ascii="Arial" w:eastAsia="Times New Roman" w:hAnsi="Arial" w:cs="Arial"/>
          <w:color w:val="000000"/>
          <w:sz w:val="20"/>
          <w:szCs w:val="20"/>
          <w:lang w:val="en-GB" w:eastAsia="en-GB"/>
        </w:rPr>
      </w:pPr>
      <w:r w:rsidRPr="0012695E">
        <w:rPr>
          <w:rFonts w:ascii="Arial" w:eastAsia="Times New Roman" w:hAnsi="Arial" w:cs="Arial"/>
          <w:color w:val="000000"/>
          <w:sz w:val="20"/>
          <w:szCs w:val="20"/>
          <w:lang w:val="en-GB" w:eastAsia="en-GB"/>
        </w:rPr>
        <w:t>Relevant third level Degree in the area of sports &amp; coaching.</w:t>
      </w:r>
      <w:r w:rsidRPr="0012695E">
        <w:rPr>
          <w:rFonts w:ascii="Arial" w:eastAsia="Times New Roman" w:hAnsi="Arial" w:cs="Arial"/>
          <w:color w:val="000000"/>
          <w:sz w:val="20"/>
          <w:szCs w:val="20"/>
          <w:lang w:val="en-GB" w:eastAsia="en-GB"/>
        </w:rPr>
        <w:br/>
      </w:r>
    </w:p>
    <w:p w:rsidR="0012695E" w:rsidRDefault="0012695E" w:rsidP="0012695E">
      <w:pPr>
        <w:shd w:val="clear" w:color="auto" w:fill="FFFFFF"/>
        <w:spacing w:after="0" w:line="450" w:lineRule="atLeast"/>
        <w:rPr>
          <w:rFonts w:ascii="Arial" w:eastAsia="Times New Roman" w:hAnsi="Arial" w:cs="Arial"/>
          <w:color w:val="000000"/>
          <w:sz w:val="20"/>
          <w:szCs w:val="20"/>
          <w:lang w:val="en-GB" w:eastAsia="en-GB"/>
        </w:rPr>
      </w:pPr>
    </w:p>
    <w:p w:rsidR="0012695E" w:rsidRDefault="0012695E" w:rsidP="0012695E">
      <w:pPr>
        <w:shd w:val="clear" w:color="auto" w:fill="FFFFFF"/>
        <w:spacing w:after="0" w:line="450" w:lineRule="atLeast"/>
        <w:rPr>
          <w:rFonts w:ascii="Arial" w:eastAsia="Times New Roman" w:hAnsi="Arial" w:cs="Arial"/>
          <w:color w:val="000000"/>
          <w:sz w:val="20"/>
          <w:szCs w:val="20"/>
          <w:lang w:val="en-GB" w:eastAsia="en-GB"/>
        </w:rPr>
      </w:pPr>
    </w:p>
    <w:p w:rsidR="0012695E" w:rsidRPr="00C2534F" w:rsidRDefault="0012695E" w:rsidP="0012695E">
      <w:pPr>
        <w:shd w:val="clear" w:color="auto" w:fill="FFFFFF"/>
        <w:spacing w:after="0" w:line="450" w:lineRule="atLeast"/>
        <w:rPr>
          <w:rFonts w:ascii="Arial" w:eastAsia="Times New Roman" w:hAnsi="Arial" w:cs="Arial"/>
          <w:b/>
          <w:color w:val="000000"/>
          <w:sz w:val="20"/>
          <w:szCs w:val="20"/>
          <w:lang w:val="en-GB" w:eastAsia="en-GB"/>
        </w:rPr>
      </w:pPr>
      <w:r w:rsidRPr="0012695E">
        <w:rPr>
          <w:rFonts w:ascii="Arial" w:eastAsia="Times New Roman" w:hAnsi="Arial" w:cs="Arial"/>
          <w:b/>
          <w:color w:val="000000"/>
          <w:sz w:val="20"/>
          <w:szCs w:val="20"/>
          <w:lang w:val="en-GB" w:eastAsia="en-GB"/>
        </w:rPr>
        <w:t>Skills:</w:t>
      </w:r>
    </w:p>
    <w:p w:rsidR="00C2534F" w:rsidRPr="00C2534F" w:rsidRDefault="00C2534F" w:rsidP="00C2534F">
      <w:pPr>
        <w:numPr>
          <w:ilvl w:val="0"/>
          <w:numId w:val="1"/>
        </w:numPr>
        <w:shd w:val="clear" w:color="auto" w:fill="FFFFFF"/>
        <w:spacing w:after="0" w:line="450" w:lineRule="atLeast"/>
        <w:ind w:left="800"/>
        <w:rPr>
          <w:rFonts w:ascii="Arial" w:eastAsia="Times New Roman" w:hAnsi="Arial" w:cs="Arial"/>
          <w:color w:val="000000"/>
          <w:sz w:val="20"/>
          <w:szCs w:val="20"/>
          <w:lang w:val="en-GB" w:eastAsia="en-GB"/>
        </w:rPr>
      </w:pPr>
      <w:r w:rsidRPr="00C2534F">
        <w:rPr>
          <w:rFonts w:ascii="Arial" w:eastAsia="Times New Roman" w:hAnsi="Arial" w:cs="Arial"/>
          <w:color w:val="000000"/>
          <w:sz w:val="20"/>
          <w:szCs w:val="20"/>
          <w:lang w:val="en-GB" w:eastAsia="en-GB"/>
        </w:rPr>
        <w:t>Exceptional interpersonal and influencing skills;</w:t>
      </w:r>
    </w:p>
    <w:p w:rsidR="00C2534F" w:rsidRPr="00C2534F" w:rsidRDefault="00C2534F" w:rsidP="00C2534F">
      <w:pPr>
        <w:numPr>
          <w:ilvl w:val="0"/>
          <w:numId w:val="1"/>
        </w:numPr>
        <w:shd w:val="clear" w:color="auto" w:fill="FFFFFF"/>
        <w:spacing w:after="0" w:line="450" w:lineRule="atLeast"/>
        <w:ind w:left="800"/>
        <w:rPr>
          <w:rFonts w:ascii="Arial" w:eastAsia="Times New Roman" w:hAnsi="Arial" w:cs="Arial"/>
          <w:color w:val="000000"/>
          <w:sz w:val="20"/>
          <w:szCs w:val="20"/>
          <w:lang w:val="en-GB" w:eastAsia="en-GB"/>
        </w:rPr>
      </w:pPr>
      <w:r w:rsidRPr="00C2534F">
        <w:rPr>
          <w:rFonts w:ascii="Arial" w:eastAsia="Times New Roman" w:hAnsi="Arial" w:cs="Arial"/>
          <w:color w:val="000000"/>
          <w:sz w:val="20"/>
          <w:szCs w:val="20"/>
          <w:lang w:val="en-GB" w:eastAsia="en-GB"/>
        </w:rPr>
        <w:t>Excellent administrative and IT skills with a strong working knowledge of IT related packages and systems;</w:t>
      </w:r>
    </w:p>
    <w:p w:rsidR="00C2534F" w:rsidRPr="00C2534F" w:rsidRDefault="00C2534F" w:rsidP="00C2534F">
      <w:pPr>
        <w:numPr>
          <w:ilvl w:val="0"/>
          <w:numId w:val="1"/>
        </w:numPr>
        <w:shd w:val="clear" w:color="auto" w:fill="FFFFFF"/>
        <w:spacing w:after="0" w:line="450" w:lineRule="atLeast"/>
        <w:ind w:left="800"/>
        <w:rPr>
          <w:rFonts w:ascii="Arial" w:eastAsia="Times New Roman" w:hAnsi="Arial" w:cs="Arial"/>
          <w:color w:val="000000"/>
          <w:sz w:val="20"/>
          <w:szCs w:val="20"/>
          <w:lang w:val="en-GB" w:eastAsia="en-GB"/>
        </w:rPr>
      </w:pPr>
      <w:r w:rsidRPr="00C2534F">
        <w:rPr>
          <w:rFonts w:ascii="Arial" w:eastAsia="Times New Roman" w:hAnsi="Arial" w:cs="Arial"/>
          <w:color w:val="000000"/>
          <w:sz w:val="20"/>
          <w:szCs w:val="20"/>
          <w:lang w:val="en-GB" w:eastAsia="en-GB"/>
        </w:rPr>
        <w:t>Excellent communication and presentation skills (verbal and written);</w:t>
      </w:r>
    </w:p>
    <w:p w:rsidR="00C2534F" w:rsidRPr="00C2534F" w:rsidRDefault="00C2534F" w:rsidP="00C2534F">
      <w:pPr>
        <w:numPr>
          <w:ilvl w:val="0"/>
          <w:numId w:val="1"/>
        </w:numPr>
        <w:shd w:val="clear" w:color="auto" w:fill="FFFFFF"/>
        <w:spacing w:after="0" w:line="450" w:lineRule="atLeast"/>
        <w:ind w:left="800"/>
        <w:rPr>
          <w:rFonts w:ascii="Arial" w:eastAsia="Times New Roman" w:hAnsi="Arial" w:cs="Arial"/>
          <w:color w:val="000000"/>
          <w:sz w:val="20"/>
          <w:szCs w:val="20"/>
          <w:lang w:val="en-GB" w:eastAsia="en-GB"/>
        </w:rPr>
      </w:pPr>
      <w:r w:rsidRPr="00C2534F">
        <w:rPr>
          <w:rFonts w:ascii="Arial" w:eastAsia="Times New Roman" w:hAnsi="Arial" w:cs="Arial"/>
          <w:color w:val="000000"/>
          <w:sz w:val="20"/>
          <w:szCs w:val="20"/>
          <w:lang w:val="en-GB" w:eastAsia="en-GB"/>
        </w:rPr>
        <w:t>Excellent relationship and conflict management skills; ability to be flexible and handle challenging situations;</w:t>
      </w:r>
    </w:p>
    <w:p w:rsidR="00C2534F" w:rsidRPr="00C2534F" w:rsidRDefault="00C2534F" w:rsidP="00C2534F">
      <w:pPr>
        <w:numPr>
          <w:ilvl w:val="0"/>
          <w:numId w:val="1"/>
        </w:numPr>
        <w:shd w:val="clear" w:color="auto" w:fill="FFFFFF"/>
        <w:spacing w:after="0" w:line="450" w:lineRule="atLeast"/>
        <w:ind w:left="800"/>
        <w:rPr>
          <w:rFonts w:ascii="Arial" w:eastAsia="Times New Roman" w:hAnsi="Arial" w:cs="Arial"/>
          <w:color w:val="000000"/>
          <w:sz w:val="20"/>
          <w:szCs w:val="20"/>
          <w:lang w:val="en-GB" w:eastAsia="en-GB"/>
        </w:rPr>
      </w:pPr>
      <w:r w:rsidRPr="00C2534F">
        <w:rPr>
          <w:rFonts w:ascii="Arial" w:eastAsia="Times New Roman" w:hAnsi="Arial" w:cs="Arial"/>
          <w:color w:val="000000"/>
          <w:sz w:val="20"/>
          <w:szCs w:val="20"/>
          <w:lang w:val="en-GB" w:eastAsia="en-GB"/>
        </w:rPr>
        <w:t>Ability to work independently on own initiative and perform as part of a team;</w:t>
      </w:r>
    </w:p>
    <w:p w:rsidR="00C2534F" w:rsidRPr="00C2534F" w:rsidRDefault="00C2534F" w:rsidP="00C2534F">
      <w:pPr>
        <w:numPr>
          <w:ilvl w:val="0"/>
          <w:numId w:val="1"/>
        </w:numPr>
        <w:shd w:val="clear" w:color="auto" w:fill="FFFFFF"/>
        <w:spacing w:after="0" w:line="450" w:lineRule="atLeast"/>
        <w:ind w:left="800"/>
        <w:rPr>
          <w:rFonts w:ascii="Arial" w:eastAsia="Times New Roman" w:hAnsi="Arial" w:cs="Arial"/>
          <w:color w:val="000000"/>
          <w:sz w:val="20"/>
          <w:szCs w:val="20"/>
          <w:lang w:val="en-GB" w:eastAsia="en-GB"/>
        </w:rPr>
      </w:pPr>
      <w:r w:rsidRPr="00C2534F">
        <w:rPr>
          <w:rFonts w:ascii="Arial" w:eastAsia="Times New Roman" w:hAnsi="Arial" w:cs="Arial"/>
          <w:color w:val="000000"/>
          <w:sz w:val="20"/>
          <w:szCs w:val="20"/>
          <w:lang w:val="en-GB" w:eastAsia="en-GB"/>
        </w:rPr>
        <w:t>Ability to effectively manage multiple projects and deadlines; hands-on approach to getting things done with a demonstrable ability to work well under pressure;</w:t>
      </w:r>
    </w:p>
    <w:p w:rsidR="00C2534F" w:rsidRPr="00C2534F" w:rsidRDefault="00C2534F" w:rsidP="0012695E">
      <w:pPr>
        <w:shd w:val="clear" w:color="auto" w:fill="FFFFFF"/>
        <w:spacing w:after="0" w:line="450" w:lineRule="atLeast"/>
        <w:ind w:left="800"/>
        <w:rPr>
          <w:rFonts w:ascii="Arial" w:eastAsia="Times New Roman" w:hAnsi="Arial" w:cs="Arial"/>
          <w:color w:val="000000"/>
          <w:sz w:val="20"/>
          <w:szCs w:val="20"/>
          <w:lang w:val="en-GB" w:eastAsia="en-GB"/>
        </w:rPr>
      </w:pPr>
      <w:r w:rsidRPr="0012695E">
        <w:rPr>
          <w:rFonts w:ascii="Arial" w:eastAsia="Times New Roman" w:hAnsi="Arial" w:cs="Arial"/>
          <w:color w:val="000000"/>
          <w:sz w:val="20"/>
          <w:szCs w:val="20"/>
          <w:lang w:val="en-GB" w:eastAsia="en-GB"/>
        </w:rPr>
        <w:br/>
      </w:r>
    </w:p>
    <w:p w:rsidR="00C2534F" w:rsidRPr="00C2534F" w:rsidRDefault="00C2534F" w:rsidP="00C2534F">
      <w:pPr>
        <w:shd w:val="clear" w:color="auto" w:fill="FFFFFF"/>
        <w:spacing w:after="270" w:line="240" w:lineRule="auto"/>
        <w:outlineLvl w:val="2"/>
        <w:rPr>
          <w:rFonts w:ascii="Arial" w:eastAsia="Times New Roman" w:hAnsi="Arial" w:cs="Arial"/>
          <w:b/>
          <w:bCs/>
          <w:color w:val="313131"/>
          <w:sz w:val="20"/>
          <w:szCs w:val="20"/>
          <w:lang w:val="en-GB" w:eastAsia="en-GB"/>
        </w:rPr>
      </w:pPr>
      <w:r w:rsidRPr="00C2534F">
        <w:rPr>
          <w:rFonts w:ascii="Arial" w:eastAsia="Times New Roman" w:hAnsi="Arial" w:cs="Arial"/>
          <w:b/>
          <w:bCs/>
          <w:color w:val="313131"/>
          <w:sz w:val="20"/>
          <w:szCs w:val="20"/>
          <w:lang w:val="en-GB" w:eastAsia="en-GB"/>
        </w:rPr>
        <w:t>Other Requirements:</w:t>
      </w:r>
    </w:p>
    <w:p w:rsidR="00C2534F" w:rsidRPr="00C2534F" w:rsidRDefault="00C2534F" w:rsidP="00C2534F">
      <w:pPr>
        <w:numPr>
          <w:ilvl w:val="0"/>
          <w:numId w:val="3"/>
        </w:numPr>
        <w:shd w:val="clear" w:color="auto" w:fill="FFFFFF"/>
        <w:spacing w:after="0" w:line="450" w:lineRule="atLeast"/>
        <w:ind w:left="800"/>
        <w:rPr>
          <w:rFonts w:ascii="Arial" w:eastAsia="Times New Roman" w:hAnsi="Arial" w:cs="Arial"/>
          <w:color w:val="000000"/>
          <w:sz w:val="20"/>
          <w:szCs w:val="20"/>
          <w:lang w:val="en-GB" w:eastAsia="en-GB"/>
        </w:rPr>
      </w:pPr>
      <w:r w:rsidRPr="00C2534F">
        <w:rPr>
          <w:rFonts w:ascii="Arial" w:eastAsia="Times New Roman" w:hAnsi="Arial" w:cs="Arial"/>
          <w:color w:val="000000"/>
          <w:sz w:val="20"/>
          <w:szCs w:val="20"/>
          <w:lang w:val="en-GB" w:eastAsia="en-GB"/>
        </w:rPr>
        <w:t>Own car with a full clean driving license;</w:t>
      </w:r>
    </w:p>
    <w:p w:rsidR="00C2534F" w:rsidRPr="00C2534F" w:rsidRDefault="00C2534F" w:rsidP="00C2534F">
      <w:pPr>
        <w:numPr>
          <w:ilvl w:val="0"/>
          <w:numId w:val="3"/>
        </w:numPr>
        <w:shd w:val="clear" w:color="auto" w:fill="FFFFFF"/>
        <w:spacing w:after="0" w:line="450" w:lineRule="atLeast"/>
        <w:ind w:left="800"/>
        <w:rPr>
          <w:rFonts w:ascii="Arial" w:eastAsia="Times New Roman" w:hAnsi="Arial" w:cs="Arial"/>
          <w:color w:val="000000"/>
          <w:sz w:val="20"/>
          <w:szCs w:val="20"/>
          <w:lang w:val="en-GB" w:eastAsia="en-GB"/>
        </w:rPr>
      </w:pPr>
      <w:r w:rsidRPr="00C2534F">
        <w:rPr>
          <w:rFonts w:ascii="Arial" w:eastAsia="Times New Roman" w:hAnsi="Arial" w:cs="Arial"/>
          <w:color w:val="000000"/>
          <w:sz w:val="20"/>
          <w:szCs w:val="20"/>
          <w:lang w:val="en-GB" w:eastAsia="en-GB"/>
        </w:rPr>
        <w:t>Ability to work and attend evening and weekend meetings/activities in addition to normal day to day activities.</w:t>
      </w:r>
      <w:r w:rsidRPr="00C2534F">
        <w:rPr>
          <w:rFonts w:ascii="Arial" w:eastAsia="Times New Roman" w:hAnsi="Arial" w:cs="Arial"/>
          <w:color w:val="000000"/>
          <w:sz w:val="20"/>
          <w:szCs w:val="20"/>
          <w:lang w:val="en-GB" w:eastAsia="en-GB"/>
        </w:rPr>
        <w:br/>
      </w:r>
    </w:p>
    <w:p w:rsidR="00C2534F" w:rsidRPr="00C2534F" w:rsidRDefault="00C2534F" w:rsidP="00C2534F">
      <w:pPr>
        <w:shd w:val="clear" w:color="auto" w:fill="FFFFFF"/>
        <w:spacing w:after="360" w:line="450" w:lineRule="atLeast"/>
        <w:rPr>
          <w:rFonts w:ascii="Arial" w:eastAsia="Times New Roman" w:hAnsi="Arial" w:cs="Arial"/>
          <w:b/>
          <w:color w:val="212529"/>
          <w:sz w:val="20"/>
          <w:szCs w:val="20"/>
          <w:lang w:val="en-GB" w:eastAsia="en-GB"/>
        </w:rPr>
      </w:pPr>
      <w:r w:rsidRPr="00C2534F">
        <w:rPr>
          <w:rFonts w:ascii="Arial" w:eastAsia="Times New Roman" w:hAnsi="Arial" w:cs="Arial"/>
          <w:b/>
          <w:color w:val="212529"/>
          <w:sz w:val="20"/>
          <w:szCs w:val="20"/>
          <w:lang w:val="en-GB" w:eastAsia="en-GB"/>
        </w:rPr>
        <w:t>Candidates interested in the above role should apply by sending an up to date cover letter and Curriculum Vitae to the below, on or before 3pm on 21st July 2019.</w:t>
      </w:r>
    </w:p>
    <w:p w:rsidR="00C2534F" w:rsidRDefault="00C2534F" w:rsidP="00C2534F">
      <w:pPr>
        <w:shd w:val="clear" w:color="auto" w:fill="FFFFFF"/>
        <w:spacing w:after="360" w:line="450" w:lineRule="atLeast"/>
        <w:rPr>
          <w:rFonts w:ascii="Arial" w:eastAsia="Times New Roman" w:hAnsi="Arial" w:cs="Arial"/>
          <w:b/>
          <w:color w:val="212529"/>
          <w:sz w:val="20"/>
          <w:szCs w:val="20"/>
          <w:lang w:val="en-GB" w:eastAsia="en-GB"/>
        </w:rPr>
      </w:pPr>
      <w:r w:rsidRPr="00C2534F">
        <w:rPr>
          <w:rFonts w:ascii="Arial" w:eastAsia="Times New Roman" w:hAnsi="Arial" w:cs="Arial"/>
          <w:b/>
          <w:color w:val="212529"/>
          <w:sz w:val="20"/>
          <w:szCs w:val="20"/>
          <w:lang w:val="en-GB" w:eastAsia="en-GB"/>
        </w:rPr>
        <w:t>Karl McGuigan, Secretary</w:t>
      </w:r>
      <w:r w:rsidRPr="00C2534F">
        <w:rPr>
          <w:rFonts w:ascii="Arial" w:eastAsia="Times New Roman" w:hAnsi="Arial" w:cs="Arial"/>
          <w:b/>
          <w:color w:val="212529"/>
          <w:sz w:val="20"/>
          <w:szCs w:val="20"/>
          <w:lang w:val="en-GB" w:eastAsia="en-GB"/>
        </w:rPr>
        <w:br/>
        <w:t>Provincial Council of Britain GAA</w:t>
      </w:r>
      <w:r w:rsidRPr="00C2534F">
        <w:rPr>
          <w:rFonts w:ascii="Arial" w:eastAsia="Times New Roman" w:hAnsi="Arial" w:cs="Arial"/>
          <w:b/>
          <w:color w:val="212529"/>
          <w:sz w:val="20"/>
          <w:szCs w:val="20"/>
          <w:lang w:val="en-GB" w:eastAsia="en-GB"/>
        </w:rPr>
        <w:br/>
        <w:t>20-22 Wenlock Road</w:t>
      </w:r>
      <w:r w:rsidRPr="00C2534F">
        <w:rPr>
          <w:rFonts w:ascii="Arial" w:eastAsia="Times New Roman" w:hAnsi="Arial" w:cs="Arial"/>
          <w:b/>
          <w:color w:val="212529"/>
          <w:sz w:val="20"/>
          <w:szCs w:val="20"/>
          <w:lang w:val="en-GB" w:eastAsia="en-GB"/>
        </w:rPr>
        <w:br/>
        <w:t>London N1 7GU.</w:t>
      </w:r>
      <w:r w:rsidRPr="00C2534F">
        <w:rPr>
          <w:rFonts w:ascii="Arial" w:eastAsia="Times New Roman" w:hAnsi="Arial" w:cs="Arial"/>
          <w:b/>
          <w:color w:val="212529"/>
          <w:sz w:val="20"/>
          <w:szCs w:val="20"/>
          <w:lang w:val="en-GB" w:eastAsia="en-GB"/>
        </w:rPr>
        <w:br/>
      </w:r>
      <w:hyperlink r:id="rId6" w:history="1">
        <w:r w:rsidR="00F74F81" w:rsidRPr="00B62FB4">
          <w:rPr>
            <w:rStyle w:val="Hyperlink"/>
            <w:rFonts w:ascii="Arial" w:eastAsia="Times New Roman" w:hAnsi="Arial" w:cs="Arial"/>
            <w:b/>
            <w:sz w:val="20"/>
            <w:szCs w:val="20"/>
            <w:lang w:val="en-GB" w:eastAsia="en-GB"/>
          </w:rPr>
          <w:t>Secretary.britain@gaa.ie</w:t>
        </w:r>
      </w:hyperlink>
    </w:p>
    <w:p w:rsidR="00F74F81" w:rsidRPr="00C2534F" w:rsidRDefault="00F74F81" w:rsidP="00C2534F">
      <w:pPr>
        <w:shd w:val="clear" w:color="auto" w:fill="FFFFFF"/>
        <w:spacing w:after="360" w:line="450" w:lineRule="atLeast"/>
        <w:rPr>
          <w:rFonts w:ascii="Arial" w:eastAsia="Times New Roman" w:hAnsi="Arial" w:cs="Arial"/>
          <w:b/>
          <w:color w:val="212529"/>
          <w:sz w:val="20"/>
          <w:szCs w:val="20"/>
          <w:lang w:val="en-GB" w:eastAsia="en-GB"/>
        </w:rPr>
      </w:pPr>
    </w:p>
    <w:p w:rsidR="00755D2C" w:rsidRPr="00C2534F" w:rsidRDefault="00755D2C">
      <w:pPr>
        <w:rPr>
          <w:sz w:val="20"/>
          <w:szCs w:val="20"/>
        </w:rPr>
      </w:pPr>
    </w:p>
    <w:sectPr w:rsidR="00755D2C" w:rsidRPr="00C253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57648"/>
    <w:multiLevelType w:val="multilevel"/>
    <w:tmpl w:val="00EA5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D27324"/>
    <w:multiLevelType w:val="hybridMultilevel"/>
    <w:tmpl w:val="1D581496"/>
    <w:lvl w:ilvl="0" w:tplc="1764CEAC">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B108F5"/>
    <w:multiLevelType w:val="multilevel"/>
    <w:tmpl w:val="A1165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98C07D9"/>
    <w:multiLevelType w:val="multilevel"/>
    <w:tmpl w:val="8AE88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9A04A72"/>
    <w:multiLevelType w:val="hybridMultilevel"/>
    <w:tmpl w:val="B07E6A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34F"/>
    <w:rsid w:val="0012695E"/>
    <w:rsid w:val="0031390E"/>
    <w:rsid w:val="00755D2C"/>
    <w:rsid w:val="00B65ED7"/>
    <w:rsid w:val="00C2534F"/>
    <w:rsid w:val="00F65202"/>
    <w:rsid w:val="00F74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34F"/>
    <w:pPr>
      <w:ind w:left="720"/>
      <w:contextualSpacing/>
    </w:pPr>
  </w:style>
  <w:style w:type="paragraph" w:styleId="BalloonText">
    <w:name w:val="Balloon Text"/>
    <w:basedOn w:val="Normal"/>
    <w:link w:val="BalloonTextChar"/>
    <w:uiPriority w:val="99"/>
    <w:semiHidden/>
    <w:unhideWhenUsed/>
    <w:rsid w:val="00F74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F81"/>
    <w:rPr>
      <w:rFonts w:ascii="Tahoma" w:hAnsi="Tahoma" w:cs="Tahoma"/>
      <w:sz w:val="16"/>
      <w:szCs w:val="16"/>
      <w:lang w:val="en-US"/>
    </w:rPr>
  </w:style>
  <w:style w:type="character" w:styleId="Hyperlink">
    <w:name w:val="Hyperlink"/>
    <w:basedOn w:val="DefaultParagraphFont"/>
    <w:uiPriority w:val="99"/>
    <w:unhideWhenUsed/>
    <w:rsid w:val="00F74F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34F"/>
    <w:pPr>
      <w:ind w:left="720"/>
      <w:contextualSpacing/>
    </w:pPr>
  </w:style>
  <w:style w:type="paragraph" w:styleId="BalloonText">
    <w:name w:val="Balloon Text"/>
    <w:basedOn w:val="Normal"/>
    <w:link w:val="BalloonTextChar"/>
    <w:uiPriority w:val="99"/>
    <w:semiHidden/>
    <w:unhideWhenUsed/>
    <w:rsid w:val="00F74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F81"/>
    <w:rPr>
      <w:rFonts w:ascii="Tahoma" w:hAnsi="Tahoma" w:cs="Tahoma"/>
      <w:sz w:val="16"/>
      <w:szCs w:val="16"/>
      <w:lang w:val="en-US"/>
    </w:rPr>
  </w:style>
  <w:style w:type="character" w:styleId="Hyperlink">
    <w:name w:val="Hyperlink"/>
    <w:basedOn w:val="DefaultParagraphFont"/>
    <w:uiPriority w:val="99"/>
    <w:unhideWhenUsed/>
    <w:rsid w:val="00F74F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93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britain@gaa.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CMD FITNESS UK</dc:creator>
  <cp:lastModifiedBy>TICCSLAPTOP372</cp:lastModifiedBy>
  <cp:revision>2</cp:revision>
  <cp:lastPrinted>2019-07-11T14:53:00Z</cp:lastPrinted>
  <dcterms:created xsi:type="dcterms:W3CDTF">2019-07-16T18:09:00Z</dcterms:created>
  <dcterms:modified xsi:type="dcterms:W3CDTF">2019-07-16T18:09:00Z</dcterms:modified>
</cp:coreProperties>
</file>